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2D01" w14:textId="77777777" w:rsidR="008E5494" w:rsidRPr="00BD657A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657A">
        <w:rPr>
          <w:rFonts w:ascii="Times New Roman" w:hAnsi="Times New Roman" w:cs="Times New Roman"/>
          <w:b/>
          <w:sz w:val="36"/>
          <w:szCs w:val="36"/>
          <w:u w:val="single"/>
        </w:rPr>
        <w:t>Informování občanů o odpadovém hospodářství</w:t>
      </w:r>
    </w:p>
    <w:p w14:paraId="38962FB1" w14:textId="114BF693" w:rsidR="008E5494" w:rsidRPr="00BD657A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657A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202</w:t>
      </w:r>
      <w:r w:rsidR="00C32AB0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74B07935" w14:textId="77777777" w:rsidR="008E5494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26D347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8DB3E2" w:themeColor="text2" w:themeTint="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novým zákonem o odpadech vstoupila v účinnost také povinnost pro obce, informovat občany o odpadovém hospodářství. Dle ustanovení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60 odst. 4 zákona č. 541/2021 Sb.</w:t>
      </w:r>
      <w:r>
        <w:rPr>
          <w:rFonts w:ascii="Times New Roman" w:hAnsi="Times New Roman" w:cs="Times New Roman"/>
          <w:b/>
          <w:bCs/>
          <w:color w:val="8DB3E2" w:themeColor="text2" w:themeTint="66"/>
          <w:sz w:val="24"/>
          <w:szCs w:val="24"/>
        </w:rPr>
        <w:t xml:space="preserve"> </w:t>
      </w:r>
      <w:r w:rsidRPr="001B4160">
        <w:rPr>
          <w:rFonts w:ascii="Times New Roman" w:hAnsi="Times New Roman" w:cs="Times New Roman"/>
          <w:bCs/>
          <w:i/>
          <w:sz w:val="24"/>
          <w:szCs w:val="24"/>
        </w:rPr>
        <w:t>je obec</w:t>
      </w:r>
      <w:r w:rsidRPr="001B4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B4160">
        <w:rPr>
          <w:rFonts w:ascii="Times New Roman" w:hAnsi="Times New Roman" w:cs="Times New Roman"/>
          <w:i/>
          <w:sz w:val="24"/>
          <w:szCs w:val="24"/>
        </w:rPr>
        <w:t>povinna informovat nejméně jednou ročně způsobem umožňujícím dálkový přístup o způsobech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14:paraId="3984095C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8DB3E2" w:themeColor="text2" w:themeTint="66"/>
          <w:sz w:val="24"/>
          <w:szCs w:val="24"/>
        </w:rPr>
      </w:pPr>
    </w:p>
    <w:p w14:paraId="1967DB9A" w14:textId="464DA470" w:rsidR="008E5494" w:rsidRPr="001B4160" w:rsidRDefault="008E5494" w:rsidP="008E5494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Odpadové hospodářství obce 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Netřebice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se řídí Obecně závaznou vyhláškou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obce Netřebice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 stanovení systému shromažďování, sběru, přepravy, třídění, využívání a odstraňování komunálních odpadů a nakládání se stavebním odpadem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a Obecně závaznou vyhláškou obce </w:t>
      </w:r>
      <w:r w:rsidR="00BF108B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Netřebice </w:t>
      </w:r>
      <w:r w:rsidR="00B211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 místním poplatku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za odkládání komunálního odpadu z nemovité věci, která stanovuje </w:t>
      </w:r>
      <w:r w:rsidRPr="001B4160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 xml:space="preserve">místní poplatek za odkládání komunální odpadu. </w:t>
      </w:r>
      <w:r w:rsidRPr="001B416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Sazba poplatku činí 0,</w:t>
      </w:r>
      <w:r w:rsidR="00C32A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55</w:t>
      </w:r>
      <w:r w:rsidRPr="001B416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Kč za litr.</w:t>
      </w:r>
    </w:p>
    <w:p w14:paraId="406059DE" w14:textId="77777777" w:rsidR="008E5494" w:rsidRDefault="008E5494" w:rsidP="008E5494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B6478F5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1B4160">
        <w:rPr>
          <w:noProof/>
          <w:color w:val="4F6228" w:themeColor="accent3" w:themeShade="80"/>
          <w:lang w:eastAsia="cs-CZ"/>
        </w:rPr>
        <w:drawing>
          <wp:anchor distT="0" distB="0" distL="114300" distR="114300" simplePos="0" relativeHeight="251658240" behindDoc="1" locked="0" layoutInCell="1" allowOverlap="1" wp14:anchorId="5CC27EB7" wp14:editId="2C840B46">
            <wp:simplePos x="0" y="0"/>
            <wp:positionH relativeFrom="column">
              <wp:posOffset>3034030</wp:posOffset>
            </wp:positionH>
            <wp:positionV relativeFrom="paragraph">
              <wp:posOffset>394335</wp:posOffset>
            </wp:positionV>
            <wp:extent cx="2857500" cy="1562100"/>
            <wp:effectExtent l="19050" t="0" r="0" b="0"/>
            <wp:wrapTight wrapText="bothSides">
              <wp:wrapPolygon edited="0">
                <wp:start x="-144" y="0"/>
                <wp:lineTo x="-144" y="21337"/>
                <wp:lineTo x="21600" y="21337"/>
                <wp:lineTo x="21600" y="0"/>
                <wp:lineTo x="-144" y="0"/>
              </wp:wrapPolygon>
            </wp:wrapTight>
            <wp:docPr id="2" name="obrázek 13" descr="upr TNT male tasky petidilne 13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upr TNT male tasky petidilne 1300x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160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  <w:shd w:val="clear" w:color="auto" w:fill="FFFFFF"/>
        </w:rPr>
        <w:t>Vyhláška o obecním systému odpadového hospodářství stanovuje, jak mají občané nakládat s odpady:</w:t>
      </w:r>
    </w:p>
    <w:p w14:paraId="68812AA4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3E4DB50A" w14:textId="77777777" w:rsidR="008E5494" w:rsidRDefault="008E5494" w:rsidP="008E54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jaké složky je možné odděleně soustřeďovat</w:t>
      </w:r>
    </w:p>
    <w:p w14:paraId="462703D8" w14:textId="77777777" w:rsidR="008E5494" w:rsidRDefault="008E5494" w:rsidP="008E5494">
      <w:pPr>
        <w:pStyle w:val="Odstavecseseznamem"/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61CB4CAF" w14:textId="77777777" w:rsidR="008E5494" w:rsidRDefault="008E5494" w:rsidP="008E54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do jakých sběrných nádob odpad ukládat</w:t>
      </w:r>
    </w:p>
    <w:p w14:paraId="4F49BFE6" w14:textId="77777777" w:rsidR="008E5494" w:rsidRDefault="008E5494" w:rsidP="008E5494">
      <w:pPr>
        <w:spacing w:after="0" w:line="360" w:lineRule="auto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5B53AABA" w14:textId="77777777" w:rsidR="008E5494" w:rsidRDefault="008E5494" w:rsidP="008E54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umístnění sběrných nádob                                                                      </w:t>
      </w:r>
    </w:p>
    <w:p w14:paraId="1A8F092E" w14:textId="77777777" w:rsidR="00EE2B18" w:rsidRDefault="00EE2B18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559B6547" w14:textId="343CC645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Obě vyhlášky jsou dostupné na webových stránkách obce www.</w:t>
      </w:r>
      <w:r w:rsidR="001B4160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obecnetrebice.cz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.</w:t>
      </w:r>
    </w:p>
    <w:p w14:paraId="45893F6A" w14:textId="0543899A" w:rsidR="008E5494" w:rsidRDefault="008E5494" w:rsidP="008E549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Obec </w:t>
      </w:r>
      <w:r w:rsidR="00B21125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Netřebice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žádné převzaté odpady sama nevyužívá. Všechny odpady předává společnostem, které mají oprávnění s daným odpadem nakládat. Tyto společnosti pak převzatý odpad dále třídí, upravují nebo zpracovávají, aby našel další uplatnění a minimalizovalo se množství odpadu, které skončí na skládce. </w:t>
      </w:r>
    </w:p>
    <w:p w14:paraId="3D52B18E" w14:textId="77777777" w:rsidR="008E5494" w:rsidRDefault="008E5494" w:rsidP="008E549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Obyvatelé naší obce mohou rovněž využít </w:t>
      </w:r>
      <w:r w:rsidRPr="00B21125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  <w:t>sběrný dvůr Kaplice.</w:t>
      </w:r>
      <w:r w:rsidRPr="00B21125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</w:p>
    <w:p w14:paraId="5835AF8E" w14:textId="77777777" w:rsidR="00BC4CFD" w:rsidRDefault="00BC4CFD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</w:p>
    <w:p w14:paraId="0DAE8854" w14:textId="77777777" w:rsidR="00EE2B18" w:rsidRDefault="00EE2B18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EE0000"/>
          <w:sz w:val="28"/>
          <w:szCs w:val="28"/>
          <w:u w:val="single"/>
          <w:shd w:val="clear" w:color="auto" w:fill="FFFFFF"/>
        </w:rPr>
      </w:pPr>
    </w:p>
    <w:p w14:paraId="28726B94" w14:textId="3B373382" w:rsidR="008E5494" w:rsidRPr="00EE2B18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EE0000"/>
          <w:sz w:val="28"/>
          <w:szCs w:val="28"/>
          <w:u w:val="single"/>
          <w:shd w:val="clear" w:color="auto" w:fill="FFFFFF"/>
        </w:rPr>
      </w:pPr>
      <w:r w:rsidRPr="00EE2B18">
        <w:rPr>
          <w:rFonts w:ascii="Times New Roman" w:hAnsi="Times New Roman" w:cs="Times New Roman"/>
          <w:b/>
          <w:color w:val="EE0000"/>
          <w:sz w:val="28"/>
          <w:szCs w:val="28"/>
          <w:u w:val="single"/>
          <w:shd w:val="clear" w:color="auto" w:fill="FFFFFF"/>
        </w:rPr>
        <w:t>Náklady na odpadové hospodářství za rok 202</w:t>
      </w:r>
      <w:r w:rsidR="00C32AB0">
        <w:rPr>
          <w:rFonts w:ascii="Times New Roman" w:hAnsi="Times New Roman" w:cs="Times New Roman"/>
          <w:b/>
          <w:color w:val="EE0000"/>
          <w:sz w:val="28"/>
          <w:szCs w:val="28"/>
          <w:u w:val="single"/>
          <w:shd w:val="clear" w:color="auto" w:fill="FFFFFF"/>
        </w:rPr>
        <w:t>3</w:t>
      </w:r>
    </w:p>
    <w:p w14:paraId="4895E22F" w14:textId="77777777" w:rsidR="008E5494" w:rsidRDefault="008E5494" w:rsidP="008E54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</w:p>
    <w:p w14:paraId="3913019D" w14:textId="329E0009" w:rsidR="008E5494" w:rsidRDefault="008E5494" w:rsidP="008E5494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Náklady na svoz a uložení odpadu za rok 202</w:t>
      </w:r>
      <w:r w:rsidR="001C05F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činily </w:t>
      </w:r>
      <w:r w:rsidR="000B6F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370</w:t>
      </w:r>
      <w:r w:rsidR="008013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0B6F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568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D657A">
        <w:rPr>
          <w:rFonts w:ascii="Times New Roman" w:hAnsi="Times New Roman" w:cs="Times New Roman"/>
          <w:b/>
          <w:color w:val="EE0000"/>
          <w:sz w:val="24"/>
          <w:szCs w:val="24"/>
        </w:rPr>
        <w:t>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vč. DPH.</w:t>
      </w:r>
    </w:p>
    <w:tbl>
      <w:tblPr>
        <w:tblW w:w="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20"/>
      </w:tblGrid>
      <w:tr w:rsidR="008E5494" w14:paraId="544C4D78" w14:textId="77777777" w:rsidTr="008E5494">
        <w:trPr>
          <w:trHeight w:val="240"/>
        </w:trPr>
        <w:tc>
          <w:tcPr>
            <w:tcW w:w="3540" w:type="dxa"/>
            <w:noWrap/>
            <w:vAlign w:val="bottom"/>
            <w:hideMark/>
          </w:tcPr>
          <w:p w14:paraId="2931A407" w14:textId="77777777" w:rsidR="008E5494" w:rsidRDefault="008E5494"/>
        </w:tc>
        <w:tc>
          <w:tcPr>
            <w:tcW w:w="920" w:type="dxa"/>
            <w:noWrap/>
            <w:vAlign w:val="bottom"/>
            <w:hideMark/>
          </w:tcPr>
          <w:p w14:paraId="706E58A9" w14:textId="77777777" w:rsidR="008E5494" w:rsidRDefault="008E5494"/>
        </w:tc>
      </w:tr>
    </w:tbl>
    <w:tbl>
      <w:tblPr>
        <w:tblStyle w:val="Stednmka1zvraznn1"/>
        <w:tblW w:w="0" w:type="auto"/>
        <w:tblLook w:val="04A0" w:firstRow="1" w:lastRow="0" w:firstColumn="1" w:lastColumn="0" w:noHBand="0" w:noVBand="1"/>
      </w:tblPr>
      <w:tblGrid>
        <w:gridCol w:w="3676"/>
        <w:gridCol w:w="2375"/>
        <w:gridCol w:w="2999"/>
      </w:tblGrid>
      <w:tr w:rsidR="008E5494" w14:paraId="625D9DD5" w14:textId="77777777" w:rsidTr="00BD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E44DB06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Druh odpadu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2933446" w14:textId="42C716F0" w:rsidR="008E5494" w:rsidRDefault="008E5494" w:rsidP="00BD65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Množství </w:t>
            </w:r>
            <w:r w:rsidR="00BD6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tunách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44912A8" w14:textId="6AC2679C" w:rsidR="008E5494" w:rsidRDefault="00BD65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8E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nákladů v Kč</w:t>
            </w:r>
          </w:p>
        </w:tc>
      </w:tr>
      <w:tr w:rsidR="00BD657A" w14:paraId="769706D7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C7CED50" w14:textId="57F7A764" w:rsidR="008E5494" w:rsidRPr="00EE2B18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</w:rPr>
            </w:pPr>
            <w:r w:rsidRPr="00EE2B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Plas</w:t>
            </w:r>
            <w:r w:rsidR="001B4160" w:rsidRPr="00EE2B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FA8F659" w14:textId="56BBB049" w:rsidR="008E5494" w:rsidRPr="00EE2B18" w:rsidRDefault="00C32AB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5,111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FFF7778" w14:textId="13D35151" w:rsidR="008E5494" w:rsidRPr="00EE2B18" w:rsidRDefault="000B6FF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54 800</w:t>
            </w:r>
          </w:p>
        </w:tc>
      </w:tr>
      <w:tr w:rsidR="008E5494" w14:paraId="72C686DE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AEE548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Papír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42E752C" w14:textId="0971B4EE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551EB8E" w14:textId="7ED2A2A6" w:rsidR="008E5494" w:rsidRDefault="00E7416B" w:rsidP="008E5494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</w:t>
            </w:r>
          </w:p>
        </w:tc>
      </w:tr>
      <w:tr w:rsidR="00BD657A" w14:paraId="68375C91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530DC26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Sklo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E7A6E0D" w14:textId="639C5788" w:rsidR="008E5494" w:rsidRDefault="00E7416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3,910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9DCD72B" w14:textId="746F6EB4" w:rsidR="008E5494" w:rsidRDefault="00E7416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9 340</w:t>
            </w:r>
          </w:p>
        </w:tc>
      </w:tr>
      <w:tr w:rsidR="008E5494" w14:paraId="2E996254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EE71F9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Kovy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3B483F4" w14:textId="68A7BC9B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2,814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F371123" w14:textId="7D9D660B" w:rsidR="008E5494" w:rsidRDefault="00E423E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657A" w14:paraId="13C19787" w14:textId="77777777" w:rsidTr="00E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D5DF8AC" w14:textId="62DF4A1A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Nebezpečný odpad 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919B541" w14:textId="6C86E202" w:rsidR="008E5494" w:rsidRDefault="00E423E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7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A4B3F20" w14:textId="408C9132" w:rsidR="008E5494" w:rsidRDefault="00E7416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5 491</w:t>
            </w:r>
          </w:p>
        </w:tc>
      </w:tr>
      <w:tr w:rsidR="008E5494" w14:paraId="45E5B218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4DED4E9" w14:textId="3B22B295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Objemný odpad 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39AB154" w14:textId="0FB5E5C6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29,314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091D6AF" w14:textId="6ED944F2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46 280</w:t>
            </w:r>
          </w:p>
        </w:tc>
      </w:tr>
      <w:tr w:rsidR="00BD657A" w14:paraId="27D64400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7EE173E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Sběrný dvůr 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3FE54CE" w14:textId="4CE67A7B" w:rsidR="008E5494" w:rsidRDefault="000B6FF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6,937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F082DE9" w14:textId="306DFBAD" w:rsidR="008E5494" w:rsidRDefault="000B6FF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15 058</w:t>
            </w:r>
          </w:p>
        </w:tc>
      </w:tr>
      <w:tr w:rsidR="008E5494" w14:paraId="2BBC00CD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1FB6D52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Směsný komunální odpad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59DBAE9" w14:textId="6E2EFA71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39,807</w:t>
            </w:r>
            <w:r w:rsidR="00BA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F182123" w14:textId="5AD27198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207 000</w:t>
            </w:r>
          </w:p>
        </w:tc>
      </w:tr>
      <w:tr w:rsidR="00BD657A" w14:paraId="1E45006B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6777E14" w14:textId="01F316EA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B</w:t>
            </w:r>
            <w:r w:rsidR="00BC4C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iologicky rozložitelný odpad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12CBBA8" w14:textId="3D0F6339" w:rsidR="008E5494" w:rsidRDefault="00E7416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C27CF34" w14:textId="025287E4" w:rsidR="008E5494" w:rsidRDefault="00BA6C0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E7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5494" w14:paraId="7BF61D35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82DCC88" w14:textId="2CFE1743" w:rsidR="008E5494" w:rsidRDefault="00BA6C0D">
            <w:pPr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Jedlé oleje a tuky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00C5811" w14:textId="41FBBC0A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0,148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49B7C23" w14:textId="28DC4A7A" w:rsidR="008E5494" w:rsidRDefault="00E7416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2 299</w:t>
            </w:r>
          </w:p>
        </w:tc>
      </w:tr>
      <w:tr w:rsidR="00E7416B" w14:paraId="1CE9DE1E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9011B97" w14:textId="42BDC96C" w:rsidR="00E7416B" w:rsidRPr="00E7416B" w:rsidRDefault="00E7416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7416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Textil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A8C46A0" w14:textId="268A7039" w:rsidR="00E7416B" w:rsidRDefault="00E7416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1,365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27E28A3" w14:textId="2800142C" w:rsidR="00E7416B" w:rsidRDefault="00E7416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6C0D" w14:paraId="1CE0E27B" w14:textId="77777777" w:rsidTr="00BD65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39339B" w14:textId="1D1EB96D" w:rsidR="00BA6C0D" w:rsidRPr="00BA6C0D" w:rsidRDefault="00BA6C0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Černé skládky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D7D8351" w14:textId="3EBC493D" w:rsidR="00BA6C0D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323BB9A" w14:textId="58527D4E" w:rsidR="00BA6C0D" w:rsidRDefault="00BA6C0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5494" w14:paraId="7C2AD676" w14:textId="77777777" w:rsidTr="00BD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BCB79EF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Výdaje celkem</w:t>
            </w:r>
          </w:p>
        </w:tc>
        <w:tc>
          <w:tcPr>
            <w:tcW w:w="23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8118D15" w14:textId="6B511DDD" w:rsidR="008E5494" w:rsidRDefault="000B6FF6" w:rsidP="002E770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94,399</w:t>
            </w:r>
          </w:p>
        </w:tc>
        <w:tc>
          <w:tcPr>
            <w:tcW w:w="299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45E2E81" w14:textId="0B9EDB39" w:rsidR="008E5494" w:rsidRDefault="000B6FF6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370 568</w:t>
            </w:r>
          </w:p>
        </w:tc>
      </w:tr>
    </w:tbl>
    <w:p w14:paraId="127277A3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33468" w14:textId="4C216332" w:rsidR="00994E9D" w:rsidRPr="00994E9D" w:rsidRDefault="00994E9D" w:rsidP="008E549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Orientační míra separace obce je </w:t>
      </w:r>
      <w:r w:rsidR="000B6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99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B6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994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%.</w:t>
      </w:r>
    </w:p>
    <w:p w14:paraId="4C646AFA" w14:textId="48BBBE74" w:rsidR="008E5494" w:rsidRPr="00251FEE" w:rsidRDefault="008E5494" w:rsidP="008E5494">
      <w:pPr>
        <w:pStyle w:val="Nadpis2"/>
        <w:ind w:firstLine="284"/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</w:pPr>
      <w:r w:rsidRPr="00251FEE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Příjmy obce z odpadového hospodářství za rok 202</w:t>
      </w:r>
      <w:r w:rsidR="0080139D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3</w:t>
      </w:r>
    </w:p>
    <w:p w14:paraId="4368CC97" w14:textId="77777777" w:rsidR="008E5494" w:rsidRPr="00251FEE" w:rsidRDefault="008E5494" w:rsidP="008E5494">
      <w:pPr>
        <w:rPr>
          <w:sz w:val="28"/>
          <w:szCs w:val="28"/>
        </w:rPr>
      </w:pPr>
    </w:p>
    <w:p w14:paraId="267D998B" w14:textId="0AFFF264" w:rsidR="008E5494" w:rsidRDefault="008E5494" w:rsidP="008E5494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 obce z odpadového hospodářství za rok 202</w:t>
      </w:r>
      <w:r w:rsidR="0080139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činily </w:t>
      </w:r>
      <w:r w:rsidRPr="000F391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  <w:t>3</w:t>
      </w:r>
      <w:r w:rsidR="001C05F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  <w:t>18 288,50 K</w:t>
      </w:r>
      <w:r w:rsidRPr="00BD657A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vč. DPH.</w:t>
      </w:r>
    </w:p>
    <w:tbl>
      <w:tblPr>
        <w:tblStyle w:val="Stednmka1zvraznn1"/>
        <w:tblW w:w="9181" w:type="dxa"/>
        <w:tblLook w:val="04A0" w:firstRow="1" w:lastRow="0" w:firstColumn="1" w:lastColumn="0" w:noHBand="0" w:noVBand="1"/>
      </w:tblPr>
      <w:tblGrid>
        <w:gridCol w:w="4077"/>
        <w:gridCol w:w="5104"/>
      </w:tblGrid>
      <w:tr w:rsidR="008E5494" w14:paraId="6F9DEC0A" w14:textId="77777777" w:rsidTr="008E5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DF3007B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Název  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E6624C8" w14:textId="40A32C13" w:rsidR="008E5494" w:rsidRDefault="00BD657A" w:rsidP="00BD65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r w:rsidR="008E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Příjem v Kč</w:t>
            </w:r>
          </w:p>
        </w:tc>
      </w:tr>
      <w:tr w:rsidR="008E5494" w14:paraId="29D8D6B0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8751E3E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Místní poplatek za odpady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015E57F" w14:textId="6D10786E" w:rsidR="008E5494" w:rsidRDefault="000B6F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251 669</w:t>
            </w:r>
          </w:p>
          <w:p w14:paraId="43122316" w14:textId="77777777" w:rsidR="008E5494" w:rsidRDefault="008E5494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494" w14:paraId="050D4336" w14:textId="77777777" w:rsidTr="008E549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EB0F3A7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Odměna od společnosti EKO-KOM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5804613" w14:textId="02DD7E9E" w:rsidR="008E5494" w:rsidRDefault="0080139D" w:rsidP="0027687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66 619,50</w:t>
            </w:r>
            <w:r w:rsidR="000F3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5494" w14:paraId="02BD6C96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8D82F34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Příjmy celkem</w:t>
            </w:r>
          </w:p>
        </w:tc>
        <w:tc>
          <w:tcPr>
            <w:tcW w:w="510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897CDC2" w14:textId="5E0466E9" w:rsidR="008E5494" w:rsidRDefault="000F391A" w:rsidP="007C1D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C05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18 288,50</w:t>
            </w:r>
          </w:p>
        </w:tc>
      </w:tr>
    </w:tbl>
    <w:p w14:paraId="37FB798E" w14:textId="77777777" w:rsidR="008E5494" w:rsidRDefault="008E5494" w:rsidP="008E5494">
      <w:pPr>
        <w:spacing w:after="0" w:line="360" w:lineRule="auto"/>
      </w:pPr>
    </w:p>
    <w:p w14:paraId="68B4F8DA" w14:textId="719652D4" w:rsidR="008E5494" w:rsidRDefault="008E5494" w:rsidP="008E549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</w:t>
      </w:r>
      <w:r w:rsidR="001C05FD">
        <w:rPr>
          <w:rFonts w:ascii="Times New Roman" w:hAnsi="Times New Roman" w:cs="Times New Roman"/>
          <w:b/>
          <w:bCs/>
          <w:color w:val="EE0000"/>
          <w:sz w:val="24"/>
          <w:szCs w:val="24"/>
        </w:rPr>
        <w:t>52 279,50</w:t>
      </w:r>
      <w:r w:rsidR="000F391A">
        <w:rPr>
          <w:rFonts w:ascii="Times New Roman" w:hAnsi="Times New Roman" w:cs="Times New Roman"/>
          <w:sz w:val="24"/>
          <w:szCs w:val="24"/>
        </w:rPr>
        <w:t xml:space="preserve"> Kč </w:t>
      </w:r>
      <w:r>
        <w:rPr>
          <w:rFonts w:ascii="Times New Roman" w:hAnsi="Times New Roman" w:cs="Times New Roman"/>
          <w:sz w:val="24"/>
          <w:szCs w:val="24"/>
        </w:rPr>
        <w:t xml:space="preserve">mezi vynaloženými náklady na odpadové hospodářství a příjmy </w:t>
      </w:r>
      <w:r w:rsidR="00BD65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 odpadového hospodářství je hrazen z prostředků obce. </w:t>
      </w:r>
    </w:p>
    <w:p w14:paraId="01BBAFEC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1858935B" w14:textId="78737014" w:rsidR="008E5494" w:rsidRPr="002C5EA2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C5EA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Odměny za vytříděný odpad od společnosti EKO-KOM za rok 202</w:t>
      </w:r>
      <w:r w:rsidR="0080139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3</w:t>
      </w:r>
    </w:p>
    <w:p w14:paraId="1919BA64" w14:textId="777777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0B105EE1" w14:textId="3ECB608A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Odměna celkem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(zaokrouhleno)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8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B75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</w:t>
      </w:r>
      <w:r w:rsidR="0078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5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Kč</w:t>
      </w:r>
    </w:p>
    <w:p w14:paraId="0E149B55" w14:textId="684DAD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Odměna za zajištění</w:t>
      </w:r>
      <w:r w:rsidR="00A56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zpětného odběru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(odměna za zajištění míst zpětného odběru, odměna za úklid jednorázových plastových obalů)</w:t>
      </w:r>
      <w:r w:rsidR="00B7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752A0" w:rsidRPr="00B75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5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2 987,05</w:t>
      </w:r>
      <w:r w:rsidR="00B7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8FC" w:rsidRPr="00D268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Kč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/rok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797CB31" w14:textId="05359E05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Odměna za zajištění využití odpadů z obalů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(odměna za obsluhu míst zpětného odběru, odměna za zajištění využití odpadů z obalů)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5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53 632,33</w:t>
      </w:r>
      <w:r w:rsidR="007834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Kč/rok</w:t>
      </w:r>
    </w:p>
    <w:p w14:paraId="255B034D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ednmka1zvraznn1"/>
        <w:tblW w:w="0" w:type="auto"/>
        <w:tblLook w:val="04A0" w:firstRow="1" w:lastRow="0" w:firstColumn="1" w:lastColumn="0" w:noHBand="0" w:noVBand="1"/>
      </w:tblPr>
      <w:tblGrid>
        <w:gridCol w:w="3031"/>
        <w:gridCol w:w="3002"/>
        <w:gridCol w:w="3017"/>
      </w:tblGrid>
      <w:tr w:rsidR="008E5494" w14:paraId="6F563B77" w14:textId="77777777" w:rsidTr="008E5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F9A550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Druh odpadu 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EBD906A" w14:textId="77777777" w:rsidR="008E5494" w:rsidRDefault="008E5494" w:rsidP="00BD657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Množství v tunách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95A114A" w14:textId="08192771" w:rsidR="008E5494" w:rsidRDefault="00BD657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8E5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Výše odměny v Kč</w:t>
            </w:r>
          </w:p>
        </w:tc>
      </w:tr>
      <w:tr w:rsidR="008E5494" w14:paraId="4CEC691D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A344089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Papír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19CAECC" w14:textId="10B6B489" w:rsidR="008E5494" w:rsidRDefault="0080139D" w:rsidP="007C1D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3,879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2EA9896" w14:textId="2A4D67E9" w:rsidR="008E5494" w:rsidRDefault="0080139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13 226,34</w:t>
            </w:r>
          </w:p>
        </w:tc>
      </w:tr>
      <w:tr w:rsidR="008E5494" w14:paraId="1BBDABAB" w14:textId="77777777" w:rsidTr="008E5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4896756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Plast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64E1400" w14:textId="0B817BEF" w:rsidR="008E5494" w:rsidRDefault="00D268FC" w:rsidP="00B5678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4,929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C6221F6" w14:textId="7565F504" w:rsidR="008E5494" w:rsidRDefault="00D268FC" w:rsidP="0001786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32 789,40</w:t>
            </w:r>
          </w:p>
        </w:tc>
      </w:tr>
      <w:tr w:rsidR="008E5494" w14:paraId="3F35D8E7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66F75AB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Sklo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D0203F4" w14:textId="7AB2F1D1" w:rsidR="008E5494" w:rsidRDefault="00D268FC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3,835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15E7186" w14:textId="54643A5D" w:rsidR="008E5494" w:rsidRDefault="00D268FC" w:rsidP="0001786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5 353,36</w:t>
            </w:r>
          </w:p>
        </w:tc>
      </w:tr>
      <w:tr w:rsidR="008E5494" w14:paraId="28747CCE" w14:textId="77777777" w:rsidTr="008E5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FCEEABD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Kovy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0101FD1" w14:textId="3D4B1BA4" w:rsidR="008E5494" w:rsidRDefault="000119EA" w:rsidP="0043518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26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,755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55A14F85" w14:textId="4E782A37" w:rsidR="008E5494" w:rsidRDefault="000119EA" w:rsidP="0043518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26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29,83</w:t>
            </w:r>
          </w:p>
        </w:tc>
      </w:tr>
      <w:tr w:rsidR="008E5494" w14:paraId="4FCC7479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7E4BC5C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Dřevo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D1AE0E0" w14:textId="7D85A17D" w:rsidR="008E5494" w:rsidRDefault="00D268FC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B31C7D8" w14:textId="1ED9196E" w:rsidR="008E5494" w:rsidRDefault="00D268FC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590,20</w:t>
            </w:r>
          </w:p>
        </w:tc>
      </w:tr>
      <w:tr w:rsidR="008E5494" w14:paraId="681C9800" w14:textId="77777777" w:rsidTr="008E5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19D18FA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Nápojový karton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2D4128D" w14:textId="65919C89" w:rsidR="008E5494" w:rsidRDefault="000119EA" w:rsidP="0001786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D26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CD87C13" w14:textId="23310BF9" w:rsidR="008E5494" w:rsidRDefault="00F80CF9" w:rsidP="000119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D26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6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1 343,20</w:t>
            </w:r>
          </w:p>
        </w:tc>
      </w:tr>
      <w:tr w:rsidR="008E5494" w14:paraId="5477880B" w14:textId="77777777" w:rsidTr="008E5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C00338F" w14:textId="77777777" w:rsidR="008E5494" w:rsidRDefault="008E54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Celkem</w:t>
            </w:r>
          </w:p>
        </w:tc>
        <w:tc>
          <w:tcPr>
            <w:tcW w:w="305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EC6BC95" w14:textId="18E3C515" w:rsidR="008E5494" w:rsidRDefault="00031E18" w:rsidP="0043518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435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783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071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93D6C7B" w14:textId="0BFAA9EB" w:rsidR="008E5494" w:rsidRDefault="00B752A0" w:rsidP="0027687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53 632,33</w:t>
            </w:r>
          </w:p>
        </w:tc>
      </w:tr>
    </w:tbl>
    <w:p w14:paraId="08AAF447" w14:textId="77777777" w:rsidR="008E5494" w:rsidRDefault="008E5494" w:rsidP="008E5494">
      <w:pPr>
        <w:spacing w:after="0" w:line="360" w:lineRule="auto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7B640F8D" w14:textId="02D63A32" w:rsidR="007834A2" w:rsidRPr="002C5EA2" w:rsidRDefault="007834A2" w:rsidP="007834A2">
      <w:pPr>
        <w:spacing w:after="0" w:line="360" w:lineRule="auto"/>
        <w:ind w:left="284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C5EA2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Informace o instalovaných a vyvezených nádobách za rok 202</w:t>
      </w:r>
      <w:r w:rsidR="00B752A0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3</w:t>
      </w:r>
    </w:p>
    <w:p w14:paraId="513B74E8" w14:textId="77777777" w:rsidR="007834A2" w:rsidRPr="00BC4CFD" w:rsidRDefault="007834A2" w:rsidP="007834A2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tbl>
      <w:tblPr>
        <w:tblStyle w:val="Stednmka1zvraznn1"/>
        <w:tblW w:w="9062" w:type="dxa"/>
        <w:tblLook w:val="04A0" w:firstRow="1" w:lastRow="0" w:firstColumn="1" w:lastColumn="0" w:noHBand="0" w:noVBand="1"/>
      </w:tblPr>
      <w:tblGrid>
        <w:gridCol w:w="4385"/>
        <w:gridCol w:w="4677"/>
      </w:tblGrid>
      <w:tr w:rsidR="007834A2" w14:paraId="39A843A2" w14:textId="77777777" w:rsidTr="00251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1A904A26" w14:textId="08F569B8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Komodita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2C795585" w14:textId="04CDC80F" w:rsidR="007834A2" w:rsidRDefault="00BD657A" w:rsidP="00251FE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783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 instalovaných nádob v obci</w:t>
            </w:r>
          </w:p>
        </w:tc>
      </w:tr>
      <w:tr w:rsidR="007834A2" w14:paraId="4F641B9F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7376689" w14:textId="77777777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Papír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3655096" w14:textId="18D826FD" w:rsidR="007834A2" w:rsidRDefault="00B752A0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834A2" w14:paraId="1BE6EE8A" w14:textId="77777777" w:rsidTr="00251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E8495B3" w14:textId="0A30D27E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Plast vč. nápojových kartónů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4F6FE64B" w14:textId="72762545" w:rsidR="007834A2" w:rsidRDefault="00B752A0" w:rsidP="000747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834A2" w14:paraId="5DC53547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0559D30B" w14:textId="77777777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Sklo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6201F53B" w14:textId="0267EB6A" w:rsidR="007834A2" w:rsidRDefault="00B752A0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834A2" w14:paraId="1FEE17C6" w14:textId="77777777" w:rsidTr="00251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7199C78C" w14:textId="77777777" w:rsidR="007834A2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Kovy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14:paraId="33893D85" w14:textId="2295A710" w:rsidR="007834A2" w:rsidRDefault="00B752A0" w:rsidP="000747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834A2" w14:paraId="370E5729" w14:textId="77777777" w:rsidTr="0025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DDB5067" w14:textId="14209715" w:rsidR="007834A2" w:rsidRPr="00BD657A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Jedlé oleje a tuky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1A861F2" w14:textId="4150C484" w:rsidR="007834A2" w:rsidRDefault="007834A2" w:rsidP="0007476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834A2" w14:paraId="5FA584C9" w14:textId="77777777" w:rsidTr="00251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7BC2058" w14:textId="6E185A99" w:rsidR="007834A2" w:rsidRPr="00BD657A" w:rsidRDefault="007834A2" w:rsidP="00074769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65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Textil</w:t>
            </w:r>
          </w:p>
        </w:tc>
        <w:tc>
          <w:tcPr>
            <w:tcW w:w="467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731BEC9" w14:textId="375886FC" w:rsidR="007834A2" w:rsidRDefault="007834A2" w:rsidP="00074769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13140FF5" w14:textId="77777777" w:rsidR="00251FEE" w:rsidRDefault="00251FEE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  <w:shd w:val="clear" w:color="auto" w:fill="FFFFFF"/>
        </w:rPr>
      </w:pPr>
    </w:p>
    <w:p w14:paraId="1FD54BDE" w14:textId="77777777" w:rsidR="009C7BB4" w:rsidRDefault="009C7BB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</w:p>
    <w:p w14:paraId="39435A1C" w14:textId="77777777" w:rsidR="009C7BB4" w:rsidRDefault="009C7BB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</w:p>
    <w:p w14:paraId="4A6EEC63" w14:textId="77777777" w:rsidR="009C7BB4" w:rsidRDefault="009C7BB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</w:p>
    <w:p w14:paraId="79803BBF" w14:textId="67E4AA87" w:rsidR="008E5494" w:rsidRPr="00251FEE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</w:pPr>
      <w:r w:rsidRPr="00251FE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shd w:val="clear" w:color="auto" w:fill="FFFFFF"/>
        </w:rPr>
        <w:lastRenderedPageBreak/>
        <w:t>Typy jak předcházet vzniku odpadů a chovat se zodpovědně k přírodě a životnímu prostředí</w:t>
      </w:r>
    </w:p>
    <w:p w14:paraId="4780F470" w14:textId="777777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</w:pPr>
    </w:p>
    <w:p w14:paraId="392E55D0" w14:textId="77777777" w:rsidR="008E5494" w:rsidRDefault="008E5494" w:rsidP="008E5494">
      <w:pPr>
        <w:pStyle w:val="Odstavecseseznamem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Nepoužívejte plastové sáčky</w:t>
      </w:r>
    </w:p>
    <w:p w14:paraId="419EE055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Nekupujte balenou vodu a šetřete vodou</w:t>
      </w:r>
    </w:p>
    <w:p w14:paraId="0710F992" w14:textId="3726A528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Nakupujte co nejvíce bezobalově, na nákup noste vlastní</w:t>
      </w:r>
      <w:r w:rsidR="00BD657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tašku</w:t>
      </w:r>
    </w:p>
    <w:p w14:paraId="3142FD9A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Kompostujte</w:t>
      </w:r>
    </w:p>
    <w:p w14:paraId="1380B299" w14:textId="2FED78CA" w:rsid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251FEE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Preferuj</w:t>
      </w: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te</w:t>
      </w:r>
      <w:r w:rsidRPr="00251FEE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produkty s recyklovatelným nebo kompostovatelným obalem</w:t>
      </w:r>
    </w:p>
    <w:p w14:paraId="7207D32F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Neplýtvejte, kupujte jen to, co skutečně potřebujete</w:t>
      </w:r>
    </w:p>
    <w:p w14:paraId="56B90D2D" w14:textId="63D77EFF" w:rsidR="00251FEE" w:rsidRPr="00251FEE" w:rsidRDefault="00251FEE" w:rsidP="009856CC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251FEE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Nepotřebné papíry a letáky odmítej – přidej si na schránku nálepku „Nevhazovat reklamu“</w:t>
      </w:r>
    </w:p>
    <w:p w14:paraId="313DB4E6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Využívejte bazary, re-use centra, swapy, second-handy</w:t>
      </w:r>
    </w:p>
    <w:p w14:paraId="2751BB17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Používejte věci co nejdéle</w:t>
      </w:r>
    </w:p>
    <w:p w14:paraId="05832B8A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Pěstujte vlastní zeleninu a ovoce</w:t>
      </w:r>
    </w:p>
    <w:p w14:paraId="1429F9DE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Využívejte místní a lokální výrobky, produkty a potraviny</w:t>
      </w:r>
    </w:p>
    <w:p w14:paraId="29637DFC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Investujte do kvality</w:t>
      </w:r>
    </w:p>
    <w:p w14:paraId="68E4F932" w14:textId="77777777" w:rsidR="008E5494" w:rsidRDefault="008E5494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Zkuste používat přírodní kosmetiku a ekologické prostředky na úklid</w:t>
      </w:r>
    </w:p>
    <w:p w14:paraId="13FEE250" w14:textId="74E1899F" w:rsidR="00EE2B18" w:rsidRP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  <w:t xml:space="preserve">Plastové láhve vkládejte do kontejneru sešlapané </w:t>
      </w:r>
    </w:p>
    <w:p w14:paraId="2FCB6C81" w14:textId="77777777" w:rsidR="00251FEE" w:rsidRP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  <w:t xml:space="preserve">Papírové kartony rozložené (popř. sešlapané) </w:t>
      </w:r>
    </w:p>
    <w:p w14:paraId="6C3DE31A" w14:textId="7BC565DC" w:rsidR="00251FEE" w:rsidRPr="00251FEE" w:rsidRDefault="00251FEE" w:rsidP="008E5494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  <w:t>Pokud je jakýkoliv kontejner plný, nenechávejte v prostoru sběrného místa dovezený odpad</w:t>
      </w:r>
    </w:p>
    <w:p w14:paraId="202C4995" w14:textId="77777777" w:rsidR="008E5494" w:rsidRDefault="008E5494" w:rsidP="008E5494">
      <w:pPr>
        <w:spacing w:after="0" w:line="360" w:lineRule="auto"/>
        <w:ind w:left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5E0F9332" w14:textId="77777777" w:rsidR="008E5494" w:rsidRDefault="008E5494" w:rsidP="008E5494">
      <w:pPr>
        <w:spacing w:after="0" w:line="360" w:lineRule="auto"/>
        <w:ind w:firstLine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Rádi bychom poděkovali všem občanům, kteří řádně a pravidelně třídí odpad. Zároveň apelujeme na ty, kteří tak nečiní. </w:t>
      </w:r>
    </w:p>
    <w:p w14:paraId="168EDC9A" w14:textId="77777777" w:rsidR="008E5494" w:rsidRDefault="008E5494" w:rsidP="008E5494">
      <w:pPr>
        <w:spacing w:after="0" w:line="360" w:lineRule="auto"/>
        <w:ind w:firstLine="284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14:paraId="01B1C7F5" w14:textId="77777777" w:rsidR="008E5494" w:rsidRPr="00BC4CFD" w:rsidRDefault="008E5494" w:rsidP="008E54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EE0000"/>
          <w:sz w:val="24"/>
          <w:szCs w:val="24"/>
          <w:u w:val="single"/>
          <w:shd w:val="clear" w:color="auto" w:fill="FFFFFF"/>
        </w:rPr>
      </w:pPr>
      <w:r w:rsidRPr="00BC4CFD">
        <w:rPr>
          <w:rFonts w:ascii="Times New Roman" w:hAnsi="Times New Roman" w:cs="Times New Roman"/>
          <w:b/>
          <w:color w:val="EE0000"/>
          <w:sz w:val="24"/>
          <w:szCs w:val="24"/>
          <w:u w:val="single"/>
          <w:shd w:val="clear" w:color="auto" w:fill="FFFFFF"/>
        </w:rPr>
        <w:t>Předcházení vzniku odpadu je efektivnější než třídění. Nejlepší odpad je ten, který vůbec nevznikne.</w:t>
      </w:r>
    </w:p>
    <w:p w14:paraId="1C50A479" w14:textId="77777777" w:rsidR="00291BC1" w:rsidRDefault="00291BC1"/>
    <w:sectPr w:rsidR="00291BC1" w:rsidSect="00EE2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849D" w14:textId="77777777" w:rsidR="00A365BA" w:rsidRDefault="00A365BA" w:rsidP="00F76E12">
      <w:pPr>
        <w:spacing w:after="0" w:line="240" w:lineRule="auto"/>
      </w:pPr>
      <w:r>
        <w:separator/>
      </w:r>
    </w:p>
  </w:endnote>
  <w:endnote w:type="continuationSeparator" w:id="0">
    <w:p w14:paraId="5A804053" w14:textId="77777777" w:rsidR="00A365BA" w:rsidRDefault="00A365BA" w:rsidP="00F7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40AC" w14:textId="77777777" w:rsidR="00F76E12" w:rsidRDefault="00F76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753315"/>
      <w:docPartObj>
        <w:docPartGallery w:val="Page Numbers (Bottom of Page)"/>
        <w:docPartUnique/>
      </w:docPartObj>
    </w:sdtPr>
    <w:sdtContent>
      <w:p w14:paraId="65145B68" w14:textId="21E9C532" w:rsidR="00F76E12" w:rsidRDefault="00F76E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3A5F6" w14:textId="77777777" w:rsidR="00F76E12" w:rsidRDefault="00F76E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38D7" w14:textId="77777777" w:rsidR="00F76E12" w:rsidRDefault="00F76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0032" w14:textId="77777777" w:rsidR="00A365BA" w:rsidRDefault="00A365BA" w:rsidP="00F76E12">
      <w:pPr>
        <w:spacing w:after="0" w:line="240" w:lineRule="auto"/>
      </w:pPr>
      <w:r>
        <w:separator/>
      </w:r>
    </w:p>
  </w:footnote>
  <w:footnote w:type="continuationSeparator" w:id="0">
    <w:p w14:paraId="1F1DC17B" w14:textId="77777777" w:rsidR="00A365BA" w:rsidRDefault="00A365BA" w:rsidP="00F7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76C" w14:textId="77777777" w:rsidR="00F76E12" w:rsidRDefault="00F76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033C" w14:textId="77777777" w:rsidR="00F76E12" w:rsidRDefault="00F76E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6EBC" w14:textId="77777777" w:rsidR="00F76E12" w:rsidRDefault="00F76E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05C9"/>
    <w:multiLevelType w:val="hybridMultilevel"/>
    <w:tmpl w:val="2C76F5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5159"/>
    <w:multiLevelType w:val="multilevel"/>
    <w:tmpl w:val="0E9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7629A"/>
    <w:multiLevelType w:val="hybridMultilevel"/>
    <w:tmpl w:val="F3BAB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D3DAF"/>
    <w:multiLevelType w:val="hybridMultilevel"/>
    <w:tmpl w:val="59D010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9411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59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9626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87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94"/>
    <w:rsid w:val="000119EA"/>
    <w:rsid w:val="00017863"/>
    <w:rsid w:val="00031E18"/>
    <w:rsid w:val="000B6FF6"/>
    <w:rsid w:val="000D701D"/>
    <w:rsid w:val="000F391A"/>
    <w:rsid w:val="001B4160"/>
    <w:rsid w:val="001C05FD"/>
    <w:rsid w:val="00251FEE"/>
    <w:rsid w:val="0027687A"/>
    <w:rsid w:val="00291BC1"/>
    <w:rsid w:val="002C5EA2"/>
    <w:rsid w:val="002E770A"/>
    <w:rsid w:val="00306F37"/>
    <w:rsid w:val="00353B92"/>
    <w:rsid w:val="00360061"/>
    <w:rsid w:val="00435185"/>
    <w:rsid w:val="00461C7C"/>
    <w:rsid w:val="004666C8"/>
    <w:rsid w:val="00527055"/>
    <w:rsid w:val="007834A2"/>
    <w:rsid w:val="007B488B"/>
    <w:rsid w:val="007C1DC8"/>
    <w:rsid w:val="007E5EF0"/>
    <w:rsid w:val="0080139D"/>
    <w:rsid w:val="008E5494"/>
    <w:rsid w:val="00926FE9"/>
    <w:rsid w:val="00994E9D"/>
    <w:rsid w:val="009C7BB4"/>
    <w:rsid w:val="009D520E"/>
    <w:rsid w:val="00A365BA"/>
    <w:rsid w:val="00A56182"/>
    <w:rsid w:val="00A91398"/>
    <w:rsid w:val="00AF41B4"/>
    <w:rsid w:val="00B21125"/>
    <w:rsid w:val="00B33531"/>
    <w:rsid w:val="00B335B1"/>
    <w:rsid w:val="00B56780"/>
    <w:rsid w:val="00B752A0"/>
    <w:rsid w:val="00BA6C0D"/>
    <w:rsid w:val="00BB3C98"/>
    <w:rsid w:val="00BC4CFD"/>
    <w:rsid w:val="00BD657A"/>
    <w:rsid w:val="00BF108B"/>
    <w:rsid w:val="00C32AB0"/>
    <w:rsid w:val="00D268FC"/>
    <w:rsid w:val="00D416DE"/>
    <w:rsid w:val="00DB356B"/>
    <w:rsid w:val="00E423ED"/>
    <w:rsid w:val="00E7416B"/>
    <w:rsid w:val="00EE2B18"/>
    <w:rsid w:val="00EE472E"/>
    <w:rsid w:val="00F76E12"/>
    <w:rsid w:val="00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5A17"/>
  <w15:docId w15:val="{B3EBEBB7-8C25-4B1E-AE4E-017F8EA8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49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E5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5494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8E54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E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E12"/>
  </w:style>
  <w:style w:type="paragraph" w:styleId="Zpat">
    <w:name w:val="footer"/>
    <w:basedOn w:val="Normln"/>
    <w:link w:val="ZpatChar"/>
    <w:uiPriority w:val="99"/>
    <w:unhideWhenUsed/>
    <w:rsid w:val="00F7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EDD3-DCDF-492C-8CA1-5AF41E3A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Administrace</dc:creator>
  <cp:keywords/>
  <dc:description/>
  <cp:lastModifiedBy>Andrea Goldfingerová</cp:lastModifiedBy>
  <cp:revision>6</cp:revision>
  <cp:lastPrinted>2025-05-20T09:24:00Z</cp:lastPrinted>
  <dcterms:created xsi:type="dcterms:W3CDTF">2025-05-20T08:21:00Z</dcterms:created>
  <dcterms:modified xsi:type="dcterms:W3CDTF">2025-05-20T10:33:00Z</dcterms:modified>
</cp:coreProperties>
</file>